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D7" w:rsidRDefault="005C6FD7" w:rsidP="005C6FD7">
      <w:pPr>
        <w:pStyle w:val="Normlnweb"/>
        <w:jc w:val="center"/>
      </w:pPr>
      <w:r>
        <w:rPr>
          <w:b/>
          <w:bCs/>
          <w:sz w:val="27"/>
          <w:szCs w:val="27"/>
          <w:u w:val="single"/>
        </w:rPr>
        <w:t>Měsíčník Obecního úřadu Chbany</w:t>
      </w:r>
    </w:p>
    <w:p w:rsidR="005C6FD7" w:rsidRDefault="005C6FD7" w:rsidP="005C6FD7">
      <w:pPr>
        <w:pStyle w:val="Normlnweb"/>
        <w:jc w:val="center"/>
      </w:pPr>
      <w:r>
        <w:rPr>
          <w:b/>
          <w:bCs/>
          <w:sz w:val="27"/>
          <w:szCs w:val="27"/>
          <w:u w:val="single"/>
        </w:rPr>
        <w:t>4/2002 číslo 4 ročník I</w:t>
      </w:r>
    </w:p>
    <w:p w:rsidR="005C6FD7" w:rsidRDefault="005C6FD7" w:rsidP="005C6FD7">
      <w:pPr>
        <w:pStyle w:val="Normlnweb"/>
        <w:ind w:left="210"/>
      </w:pPr>
      <w:r>
        <w:rPr>
          <w:b/>
          <w:bCs/>
          <w:u w:val="single"/>
        </w:rPr>
        <w:t>Výtah ze zápisu z 39.zasedání zastupitelstva obce</w:t>
      </w:r>
      <w:r>
        <w:br/>
        <w:t>Jednání se konalo 13.3.2002 a přítomno bylo 8 z 9členů OZ, dále bylo přítomno 5občanů. Hlavními body byly výsledky hospodaření za rok 2001, rozpočet na rok 2002, definitivní verze vyhlášky o místních poplatcích za odpady a další.</w:t>
      </w:r>
    </w:p>
    <w:p w:rsidR="005C6FD7" w:rsidRDefault="005C6FD7" w:rsidP="005C6FD7">
      <w:pPr>
        <w:pStyle w:val="Normlnweb"/>
        <w:ind w:left="210"/>
      </w:pPr>
      <w:r>
        <w:t>K výsledku hospodaření. Příjmová oblast byla v loňském roce splněna na 117%, poprvé v historii OÚ byla v příjmech překročena hranice 10 000 000Kč. Příjmy byly naplněny jak z hlediska daňových výnosů, tak i ostatních příjmů. Díky aktivitám obce včetně obchodních aktivit (pomíjíme nájem za bytové a nebytové prostory, příjmy za teplo) suma příjmů činila kolem 350 000Kč.Výdaje činily 103% plánované sumy, neboť se několikrát v roce prováděla rozpočtová změna (ekvitermní regulace, dětské hřiště - zámková dlažba, oprava bytovek). Nebýt této skutečnosti, výdaje by korespondovaly s plánovanými výdaji, podobnými s rokem 2000. Výsledek hospodaření byl zastupiteli jednoznačně přijat. Na základě předložených materiálů bylo rozhodnuto pronajmout náves ve Vikleticích k parkování vybrané firmě či živnostníkovi. </w:t>
      </w:r>
    </w:p>
    <w:p w:rsidR="005C6FD7" w:rsidRDefault="005C6FD7" w:rsidP="005C6FD7">
      <w:pPr>
        <w:pStyle w:val="Normlnweb"/>
        <w:ind w:left="210"/>
      </w:pPr>
      <w:r>
        <w:t>Rozpočet na rok 2002 byl defakto přijat schodkový, neboť výdajová stránka bude muset být z rezerv, které byly vytvořeny v roce 2001, posílena o 1 000 000Kč. Vyšší rozpočet proti loňsku byl přijat mimo jiné z důvodu výdajů na opravy, technická vylepšení v kotelně, opravu silnice k bytovkám v Polákách, instalaci zpomalovacích retardérů v Polákách, Vikleticích a snad i ve Chbanech. Dotovat se pravděpodobně budou i mzdy učitelů a zaměstnanců ve škole z důvodu malého počtu žáků (aby nedošlo k uzavření školy). </w:t>
      </w:r>
    </w:p>
    <w:p w:rsidR="005C6FD7" w:rsidRDefault="005C6FD7" w:rsidP="005C6FD7">
      <w:pPr>
        <w:pStyle w:val="Normlnweb"/>
        <w:ind w:left="210"/>
      </w:pPr>
      <w:r>
        <w:t>Vyčleněny byly rovněž prostředky na bezpečnostní agenturu, která bude v letním období vypomáhat policii na Vikleticku. S tímto a ještě s jednou skutečností nesouhlasil jeden člen OZ a hlasoval proti rozpočtu na rok 2002.</w:t>
      </w:r>
    </w:p>
    <w:p w:rsidR="005C6FD7" w:rsidRDefault="005C6FD7" w:rsidP="005C6FD7">
      <w:pPr>
        <w:pStyle w:val="Normlnweb"/>
        <w:ind w:left="210"/>
      </w:pPr>
      <w:r>
        <w:t>Vyhláška o místních poplatcích za odpady byla potvrzena co se týče výše poplatků, tj. 370Kč/trvale bydlící osoba , resp. 499Kč/rekreační objekt. Úlevy byly odsouhlaseny následovně : domácnost s osmi a více občany bude platit 1650Kč, se sedmi osobami 1600Kč, šesti osobami 1550Kč, pěti osobami 1500Kč, čtyřmi osobami 1350Kč. </w:t>
      </w:r>
    </w:p>
    <w:p w:rsidR="005C6FD7" w:rsidRDefault="005C6FD7" w:rsidP="005C6FD7">
      <w:pPr>
        <w:pStyle w:val="Normlnweb"/>
        <w:ind w:left="210"/>
      </w:pPr>
      <w:r>
        <w:t>Dalším bodem bylo zamítnutí žádosti o pronájmu nebytových prostor v objektu kulturního domu v Polákách z důvodu špatného technického stavu místností. Starosta byl pověřen OZ účastí na výběrovém řízení ohledně bytovky č.p.42 ve Chbanech. Do pracovního poměru na OÚ byla po roční absolventské praxi přijata slečna Veronika Čechová.</w:t>
      </w:r>
    </w:p>
    <w:p w:rsidR="005C6FD7" w:rsidRDefault="005C6FD7" w:rsidP="005C6FD7">
      <w:pPr>
        <w:pStyle w:val="Normlnweb"/>
        <w:ind w:left="210"/>
      </w:pPr>
      <w:r>
        <w:t>Kompletní zápis je k dispozici na OÚ Chbany.</w:t>
      </w:r>
    </w:p>
    <w:p w:rsidR="005C6FD7" w:rsidRDefault="005C6FD7" w:rsidP="005C6FD7">
      <w:pPr>
        <w:pStyle w:val="Normlnweb"/>
        <w:ind w:left="210"/>
      </w:pPr>
      <w:r>
        <w:rPr>
          <w:b/>
          <w:bCs/>
          <w:u w:val="single"/>
        </w:rPr>
        <w:t>Poděkování sponzorům</w:t>
      </w:r>
      <w:r>
        <w:br/>
        <w:t>Obecní úřad Chbany děkuje těmto sponzorům, kteří přispěli nezvykle bohaté tombole na prvním plesu OÚ konaného dne 15.3.2002. Jsou jimi S.I.R.Račetice; M-Stav - ing. Mraček; Elektroslužby Míchal; Provex Chbany; Štěrkovna a pískovna Roztyly; BOTEX - pan Chobot; Pohostinství Poláky - pan Schmidt; Pohostinství Poláky - pan Mravec ; Elektro HANSL Kadaň; Kronbal Kadaň; Pivovar Žatec s.r.o.; Petr Kasper - ROPE Kadaň.</w:t>
      </w:r>
    </w:p>
    <w:p w:rsidR="005C6FD7" w:rsidRDefault="005C6FD7" w:rsidP="005C6FD7">
      <w:pPr>
        <w:pStyle w:val="Normlnweb"/>
        <w:ind w:left="210"/>
      </w:pPr>
      <w:r>
        <w:rPr>
          <w:b/>
          <w:bCs/>
          <w:u w:val="single"/>
        </w:rPr>
        <w:lastRenderedPageBreak/>
        <w:t>Dotazy občanů</w:t>
      </w:r>
      <w:r>
        <w:br/>
      </w:r>
      <w:r>
        <w:rPr>
          <w:b/>
          <w:bCs/>
        </w:rPr>
        <w:t>1) Vážená redakce, reaguji na vaši pozvánku k oslavě MDŽ. Je až sprosté toto otisknout! Je chvályhodné, že myslíte na důchodce, ale copak žena, která není v důchodu, není žena. MDŽ = mezinárodní den žen!! Nebo snad MDŽ = mezinárodní den důchodkyň!!</w:t>
      </w:r>
      <w:r>
        <w:rPr>
          <w:b/>
          <w:bCs/>
        </w:rPr>
        <w:br/>
        <w:t>Sdělte mi, kolik důchodců v poslední době snížilo nezaměstnanost v obci, kolik přivedlo dětí na svět? Nejsem proti oslavám MDŽ, ale když oslavovat, tak se všemi, kterých se to týká nebo neoslavovat vůbec.</w:t>
      </w:r>
      <w:r>
        <w:rPr>
          <w:b/>
          <w:bCs/>
        </w:rPr>
        <w:br/>
        <w:t>Děkuji za odpověď Tesař Jaroslav</w:t>
      </w:r>
      <w:r>
        <w:br/>
        <w:t>Hned úvodem musíme říci, že je to věc názoru a určitě necítíme pocit viny ve smyslu, že oslavy MDŽ konáme pouze pro ženy z řad důchodců. Nebýt tohoto dotazu, ani by nás tento problém netížil. Ale nyní snad i zdůvodnění našeho stanoviska, resp. aby byl zachován tzv. princip subsidiarity , který bychom měli akceptovat. Za prvé MDŽ slavíme pouze s ženami důchodkyněmi proto, že se to stalo již tradicí, při obecním úřadě (místním národním výboru) to funguje mnoho let. Všechny ženy v regionu nebyly nikdy zvány. Za druhé jedná se o oslavu žen spojenou s vyjádřením úcty ke stáří, tzn. jde o zdvojenou oslavu . Za třetí z technického hlediska by se nám všechny ženy a je jich 242 ( od patnácti do 94 let) na sál nevešly, nehledě na to, že by finančně tato akce byla snad již neúnosná. </w:t>
      </w:r>
    </w:p>
    <w:p w:rsidR="005C6FD7" w:rsidRDefault="005C6FD7" w:rsidP="005C6FD7">
      <w:pPr>
        <w:pStyle w:val="Normlnweb"/>
        <w:ind w:left="210"/>
      </w:pPr>
      <w:r>
        <w:t>Proto slavíme MDŽ pouze s důchodkyněmi a dle našeho názoru se nám to sprosté nezdá.</w:t>
      </w:r>
    </w:p>
    <w:p w:rsidR="005C6FD7" w:rsidRDefault="005C6FD7" w:rsidP="005C6FD7">
      <w:pPr>
        <w:pStyle w:val="Normlnweb"/>
        <w:ind w:left="210"/>
      </w:pPr>
      <w:r>
        <w:rPr>
          <w:b/>
          <w:bCs/>
          <w:u w:val="single"/>
        </w:rPr>
        <w:t>Organizace a placení odpadů nově</w:t>
      </w:r>
      <w:r>
        <w:br/>
        <w:t>S účinností od 1.4.2002 nabudou platnosti dvě nové obecně závazné vyhlášky obce. Jedná se o vyhlášku č.1/2002 o místním poplatku za provoz systému shromažďování, sběru, přepravy, třídění, využívání a odstraňování komunálního odpadu. Dále o vyhlášku č.2/2002 o nakládání s komunálním a stavebním odpadem. Obě vyhlášky je možné si prostudovat na úřední desce OÚ ve Chbanech.</w:t>
      </w:r>
    </w:p>
    <w:p w:rsidR="005C6FD7" w:rsidRDefault="005C6FD7" w:rsidP="005C6FD7">
      <w:pPr>
        <w:pStyle w:val="Normlnweb"/>
        <w:ind w:left="210"/>
      </w:pPr>
      <w:r>
        <w:t>Nejpodstatnějšími momenty vyhlášek jsou tyto skutečnosti:</w:t>
      </w:r>
    </w:p>
    <w:p w:rsidR="005C6FD7" w:rsidRDefault="005C6FD7" w:rsidP="005C6FD7">
      <w:pPr>
        <w:pStyle w:val="Normlnweb"/>
        <w:ind w:left="210"/>
      </w:pPr>
      <w:r>
        <w:t>1) Do 15.4.2002 je třeba vyplnit a odevzdat OÚ tiskopis - Přihláška o registraci typ A (osoby trvale bydlící) nebo Přihláška k registraci typ B (majitelé rekreačních objektů). Tiskopisy jsou k dispozici na OÚ nebo budou umístěny v obchodech ve Chbanech, Polákách. V ostatních osadách je při rozvážení našeho měsíčníku vložíme do poštovních schránek. Za rodinu, společnou domácnost se vyplňuje jeden tiskopis.</w:t>
      </w:r>
    </w:p>
    <w:p w:rsidR="005C6FD7" w:rsidRDefault="005C6FD7" w:rsidP="005C6FD7">
      <w:pPr>
        <w:pStyle w:val="Normlnweb"/>
        <w:ind w:left="210"/>
      </w:pPr>
      <w:r>
        <w:t>2) Platná částka musí být splatná v dalších letech ve dvou částech vždy do konce března a září. V letošním roce je to do konce dubna a září. Majitelé rekreačních objektů mají splatnost jednorázovou letos do konce května, další roky do konce března. Trvale bydlící občané, pokud budou chtít, mohou zaplatit rovněž v jedné částce - tj. letos do konce dubna, další roky do konce března.</w:t>
      </w:r>
    </w:p>
    <w:p w:rsidR="005C6FD7" w:rsidRDefault="005C6FD7" w:rsidP="005C6FD7">
      <w:pPr>
        <w:pStyle w:val="Normlnweb"/>
        <w:ind w:left="210"/>
      </w:pPr>
      <w:r>
        <w:t>3) Odpadní nádoby umisťuje OÚ, rovněž frekvenci vývozu určuje obec. Po konzultaci s Vámi toto bude operativně upravováno. Samozřejmě pokud v rámci obytného objektu, rodinného domku bude platit jedna trvale bydlící osoba (tj. 370Kč/rok) nebudeme vyvážet popelnice každý týden (cena asi 1000Kč).</w:t>
      </w:r>
    </w:p>
    <w:p w:rsidR="005C6FD7" w:rsidRDefault="005C6FD7" w:rsidP="005C6FD7">
      <w:pPr>
        <w:pStyle w:val="Normlnweb"/>
        <w:ind w:left="210"/>
      </w:pPr>
      <w:r>
        <w:t>4) Na požádání si občan (pokud nebude stačit kapacita odpadní nádoby) nebo majitel rekreačního objektu bude moci na OÚ vyzvednout plastové pytle.</w:t>
      </w:r>
    </w:p>
    <w:p w:rsidR="005C6FD7" w:rsidRDefault="005C6FD7" w:rsidP="005C6FD7">
      <w:pPr>
        <w:pStyle w:val="Normlnweb"/>
        <w:ind w:left="210"/>
      </w:pPr>
      <w:r>
        <w:lastRenderedPageBreak/>
        <w:t>5) Živnostníci, podnikatelé si sjednávají odvoz odpadů sami s firmou zajišťující tuto činnost (Technické služby Kadaň s.r.o., LIKOR Žatec), tzn. OÚ není v těchto případech prostředníkem. Jinak řečeno živnostníci, kteří v rámci své činnosti produkuji odpad jsou toto povinni si sjednat ze zákona.</w:t>
      </w:r>
    </w:p>
    <w:p w:rsidR="005C6FD7" w:rsidRDefault="005C6FD7" w:rsidP="005C6FD7">
      <w:pPr>
        <w:pStyle w:val="Normlnweb"/>
        <w:ind w:left="210"/>
      </w:pPr>
      <w:r>
        <w:t>6) V případě, že obci nebudou místní poplatky zaplaceny, má obec stejná práva při vymáhání poplatků jako stát při vymáhání daní.</w:t>
      </w:r>
    </w:p>
    <w:p w:rsidR="005C6FD7" w:rsidRDefault="005C6FD7" w:rsidP="005C6FD7">
      <w:pPr>
        <w:pStyle w:val="Normlnweb"/>
        <w:ind w:left="210"/>
      </w:pPr>
      <w:r>
        <w:rPr>
          <w:b/>
          <w:bCs/>
          <w:u w:val="single"/>
        </w:rPr>
        <w:t>Kronika obce Pokračování…</w:t>
      </w:r>
    </w:p>
    <w:p w:rsidR="005C6FD7" w:rsidRDefault="005C6FD7" w:rsidP="005C6FD7">
      <w:pPr>
        <w:pStyle w:val="Normlnweb"/>
        <w:ind w:left="210"/>
      </w:pPr>
      <w:r>
        <w:rPr>
          <w:b/>
          <w:bCs/>
        </w:rPr>
        <w:t>Nové Československo </w:t>
      </w:r>
      <w:r>
        <w:br/>
        <w:t>Šest roků trvala druhá světová válka, kterou rozpoutal německý fašismus. Přes skutečnost, že území Čech a Moravy bylo okupováno německými fašisty, Češi a Slováci, kterým se podařilo odejít do zahraničí, se připojili k státům bojujícím proti Německu a jeho spojencům. V západní a východní Evropě byly vytvořeny československé vojenské jednotky, z nichž nejpočetnějším byl armádní sbor generála Ludvíka Svobody, který bojoval po boku sovětské armády. 360 000 československých občanů padlo na bojištích nebo zahynulo v koncentračních táborech a na popravištích. Když 8.května 1945 zástupci poraženého Německa podepsali kapitulaci německých vojsk, pro Čechy válka neskončila. Ještě 9.května se bojovalo v Praze se zbytky okupantů a byly to sovětské tanky, které přijely na pomoc bojující Praze a pomohly zničit poslední německé oddíly. </w:t>
      </w:r>
    </w:p>
    <w:p w:rsidR="005C6FD7" w:rsidRDefault="005C6FD7" w:rsidP="005C6FD7">
      <w:pPr>
        <w:pStyle w:val="Normlnweb"/>
        <w:ind w:left="210"/>
      </w:pPr>
      <w:r>
        <w:t>9.května 1945 byl odčiněn mnichovský diktát a pohraniční okresy se opět spojily s českou zemí. Do Chban, Soběsuk, Vikletic, Vadkovic, Přeskak a Roztyl se vraceli čeští rolníci a nepřicházeli sami. Vedle nich se v obcích usazovali Volyňští Češi, vojáci československého armádního sboru generála Svobody, kteří přišli z východního Polska a ze SSSR, kam jejich dědové v devatenáctém století odešli, aby tam hledali půdu a chléb. Nyní se vrátili do staré vlasti, na kterou ani v cizině nepřestávali myslet a za jejíž osvobození statečně bojovali. </w:t>
      </w:r>
    </w:p>
    <w:p w:rsidR="005C6FD7" w:rsidRDefault="005C6FD7" w:rsidP="005C6FD7">
      <w:pPr>
        <w:pStyle w:val="Normlnweb"/>
        <w:ind w:left="210"/>
      </w:pPr>
      <w:r>
        <w:t>Mnichovský diktát byl odčiněn, ale český národ byl rozhodnut odčinit i Bílou Horu a její důsledky, skoncovat s pobytem německé menšiny v české zemi, menšiny, která žila z bohatství české země a v osudových chvílích zradila. Z této menšiny rekrutovali největší nepřátelé a kati českého národa, jako K.H.Frank, z ní vycházely podněty k rozbití českoslo-venského státu a k akcím namířeným proti našemu lidu. Henleinovskému heslu Heim ins Reich, bylo vyhověno. Naši bývalí němečtí spoluobčané zfanatizovaní fašismem, byli posláni do své staré vlasti za souhlasu velmocí - Francie, Sovětského svazu, Spojených států severoamerických, Velké Británie. Odsun Němců z Československa byl proveden na základě mezinárodní dohody a žádná z velmocí svůj podpis na ní neodvolala. My přejeme našim bývalým německým spoluobčanům vše dobré, ale domníváme se, že po strašných zkušenostech nemůžeme s nimi žít v jednom státě. </w:t>
      </w:r>
    </w:p>
    <w:p w:rsidR="005C6FD7" w:rsidRDefault="005C6FD7" w:rsidP="005C6FD7">
      <w:pPr>
        <w:pStyle w:val="Normlnweb"/>
        <w:ind w:left="210"/>
      </w:pPr>
      <w:r>
        <w:t>V kronice bylo poznamenáno, že 28.říjen 1918 odstranil z českého života národnostní útisk, že Češi v pohraničí po staletích opět mohli žít národním životem. Druhý balvan, útisk sociální, odstraněn nebyl. Myšlenka, vybudovat nové, svobodné Československo jako stát sociálně spravedlivý, ve kterém by již nebylo vykořisťování a bída, uskutečnit beztřídní společnost, nebyla nová. Žila dávno před válkou a komunistická strana ji zdůrazňovala ve volebních programech. Dozrála v letech utrpení za druhé světové války. Lidé hledali odpověď na otázky, co je přivedlo k současnému životu plnému strádání, strachu o život, k právní nejistotě, proč jsou vydáni fašistické zvůli, proč jsou miliony lidí zabíjeny na bojištích a jiní umírají v koncentračních táborech. </w:t>
      </w:r>
    </w:p>
    <w:p w:rsidR="005C6FD7" w:rsidRDefault="005C6FD7" w:rsidP="005C6FD7">
      <w:pPr>
        <w:pStyle w:val="Normlnweb"/>
        <w:ind w:left="210"/>
      </w:pPr>
      <w:r>
        <w:lastRenderedPageBreak/>
        <w:t>V nových dobách se viníci hledali ve jménech lidí, stojících v čele celého dění. Nyní byla vina nalézána v institucích a od toho byl krok k přání staré instituce odstranit a nahradit je novými, které by dokázaly uskutečnit požadavek spravedlivé společnosti. </w:t>
      </w:r>
    </w:p>
    <w:p w:rsidR="005C6FD7" w:rsidRDefault="005C6FD7" w:rsidP="005C6FD7">
      <w:pPr>
        <w:pStyle w:val="Normlnweb"/>
        <w:ind w:left="210"/>
      </w:pPr>
      <w:r>
        <w:t>To byly kořeny, ze kterých vyrostlo nové Československo, jako stát lidově demokratický, ve kterém měl být lid jediným zdrojem moci a měl ji uskutečňovat prostřednictvím národních výborů. </w:t>
      </w:r>
    </w:p>
    <w:p w:rsidR="005C6FD7" w:rsidRDefault="005C6FD7" w:rsidP="005C6FD7">
      <w:pPr>
        <w:pStyle w:val="Normlnweb"/>
        <w:ind w:left="210"/>
      </w:pPr>
      <w:r>
        <w:t>První národní výbor byl ustaven ve Vikleticích v červenci 1945 nejprve pro obce Vikletice, Soběsuky, Vadkovice a jeho členové byli : </w:t>
      </w:r>
      <w:r>
        <w:br/>
        <w:t>Vladimír Kučera               rolník                                      Vikletice 7 </w:t>
      </w:r>
      <w:r>
        <w:br/>
        <w:t>Josef Blabla                     rolník                                      Vikletice 45 </w:t>
      </w:r>
      <w:r>
        <w:br/>
        <w:t>Čeněk Volfrám                hospodářský správce          Vikletice 9</w:t>
      </w:r>
      <w:r>
        <w:br/>
        <w:t>Václav Mangolt                rolník                                      Vikletice 27</w:t>
      </w:r>
      <w:r>
        <w:br/>
        <w:t>Ladislav Tlustý                 hospodářský správce          Vikletice 1</w:t>
      </w:r>
      <w:r>
        <w:br/>
        <w:t>Alois Kamenský              rolník                                      Soběsuky 15</w:t>
      </w:r>
      <w:r>
        <w:br/>
        <w:t>Josef Cahajla                  rolník                                      Soběsuky 16</w:t>
      </w:r>
      <w:r>
        <w:br/>
        <w:t>Josef Smek                     rolník                                      Vadkovice 1 </w:t>
      </w:r>
    </w:p>
    <w:p w:rsidR="005C6FD7" w:rsidRDefault="005C6FD7" w:rsidP="005C6FD7">
      <w:pPr>
        <w:pStyle w:val="Normlnweb"/>
        <w:ind w:left="210"/>
      </w:pPr>
      <w:r>
        <w:t>První národní výbor spolupracoval s okresní správní komisí v Žatci při odsunu Němců, při přidělování zemědělských usedlostí a při organizaci prvních žní v osvobození vlasti. Škoda, že se nezachovaly zápisy schůzí, jistě by z nich byl patrný velký rozsah práce, kterou národní výbor musel provést, aby zajistil potřeby občanů.</w:t>
      </w:r>
    </w:p>
    <w:p w:rsidR="005C6FD7" w:rsidRDefault="005C6FD7" w:rsidP="005C6FD7">
      <w:pPr>
        <w:pStyle w:val="Normlnweb"/>
        <w:ind w:left="210"/>
      </w:pPr>
      <w:r>
        <w:t>Z Přeskak se dochoval první zápis o převzetí obecního úřadu dne 17.května 1945. Zde se utvořila místní správní komise příslušná i pro Roztyly, která zajistila převzetí německých usedlostí, provedla soupisy majetku a ustanovila národní správy. Od května 1945 do 10.7.1948 zde vykonával funkci předsedy místního národního výboru Josef Otčenášek, po něm nastoupil funkci Jan Křehnáč, který 6.4.1949 funkci předal Josefu Fantovi. </w:t>
      </w:r>
    </w:p>
    <w:p w:rsidR="005C6FD7" w:rsidRDefault="005C6FD7" w:rsidP="005C6FD7">
      <w:pPr>
        <w:pStyle w:val="Normlnweb"/>
        <w:ind w:left="210"/>
      </w:pPr>
      <w:r>
        <w:t>Škola pro Drahonice, Chbany, Přeskaky a Roztyly, Soběsuky, Vadkovice a Vikletice byla otevřena v Soběsukách a prvním řídícím učitelem byl jmenován Miroslav Marek.</w:t>
      </w:r>
    </w:p>
    <w:p w:rsidR="005C6FD7" w:rsidRDefault="005C6FD7" w:rsidP="005C6FD7">
      <w:pPr>
        <w:pStyle w:val="Normlnweb"/>
        <w:ind w:left="210"/>
      </w:pPr>
      <w:r>
        <w:t>30.6.1946 zde byla škola zavřena a přenesena do Vikletic. Obvod školy nebyl měněn. Od 10.2.1946 je psána školní kronika, jejíž zprávy zčásti nahrazují ztracené zápisy národních výborů. </w:t>
      </w:r>
    </w:p>
    <w:p w:rsidR="005C6FD7" w:rsidRDefault="005C6FD7" w:rsidP="005C6FD7">
      <w:pPr>
        <w:pStyle w:val="Normlnweb"/>
        <w:ind w:left="210"/>
      </w:pPr>
      <w:r>
        <w:t>Z nich se dovídáme o těžkých počátcích poválečného života a obtížích, které noví usedlíci museli překonávat. </w:t>
      </w:r>
    </w:p>
    <w:p w:rsidR="005C6FD7" w:rsidRDefault="005C6FD7" w:rsidP="005C6FD7">
      <w:pPr>
        <w:pStyle w:val="Normlnweb"/>
        <w:ind w:left="210"/>
      </w:pPr>
      <w:r>
        <w:t>Elektrifikace byla provedena jen ve Vadkovicích, telefon byl pouze v Soběsukách, pro lékaře se muselo jezdit až do Žatce nebo do Kadaně. Jediná veřejná doprava byla železniční, buď ze stanice Žabokliky ( 6km daleko ) nebo Poláky ( 5km daleko ). Vodovod nebyl zaveden, užívaly se studny, které pro vyšší polohu obcí byly 8-12metrů hluboké. V zemědělství se pociťoval nedostatek pracovních sil, v šesti obcích byly jen tři traktory a žádná mlátička. Pole a sady byly zanedbány a na nové osadníky čekala velká práce, aby narušenou zemědělskou výrobu opět pozvedli na předválečnou úroveň. </w:t>
      </w:r>
    </w:p>
    <w:p w:rsidR="005C6FD7" w:rsidRDefault="005C6FD7" w:rsidP="005C6FD7">
      <w:pPr>
        <w:pStyle w:val="Normlnweb"/>
        <w:ind w:left="210"/>
      </w:pPr>
      <w:r>
        <w:lastRenderedPageBreak/>
        <w:t>V roce 1947, když přicestovaly rodiny Volyňských Čechů, počet obyvatel dosáhl čísla 280 a proto byla znovu otevřena škola v Soběsukách, 1.září 1947 pro obvod Chbany, Přeskaky, Roztyly a Soběsuky a řídícím učitelem byl ustanoven Antonín Konopásek. </w:t>
      </w:r>
    </w:p>
    <w:p w:rsidR="005C6FD7" w:rsidRDefault="005C6FD7" w:rsidP="005C6FD7">
      <w:pPr>
        <w:pStyle w:val="Normlnweb"/>
        <w:ind w:left="210"/>
      </w:pPr>
      <w:r>
        <w:t>Škole ve Vikleticích zůstal obvod obcí Drahonic, Vadkovic a Vikletic.</w:t>
      </w:r>
    </w:p>
    <w:p w:rsidR="005C6FD7" w:rsidRDefault="005C6FD7" w:rsidP="005C6FD7">
      <w:pPr>
        <w:pStyle w:val="Normlnweb"/>
        <w:ind w:left="210"/>
      </w:pPr>
      <w:r>
        <w:t>Po dosídlení bylo provedeno nové rozdělení půdy mezi rolníky. V Soběsukách 11rolníků hospodařilo na usedlostech ve výměře 12,6ha, ve Vikleticích 26rolníků mělo průměrně po 9,7ha, ve Vadkovicích 10,5ha. Velice nepříznivě bylo zemědělství zasaženo v roce 1947, kdy sucho, jakého nebylo pamětníka, téměř zničilo úrodu chmele a obilovin. Pro nedostatek píce bylo nutno zmenšit stavy skotu a to vše podstatně zmenšilo příjmy rolníků. Celostátně se podařilo zajistit výživu lidí s pomocí dodávek obilovin, které nám poskytl Sovětský svaz. </w:t>
      </w:r>
    </w:p>
    <w:p w:rsidR="005C6FD7" w:rsidRDefault="005C6FD7" w:rsidP="005C6FD7">
      <w:pPr>
        <w:pStyle w:val="Normlnweb"/>
        <w:ind w:left="210"/>
      </w:pPr>
      <w:r>
        <w:t>Politický život do února 1948 nevykazoval žádnou aktivitu. V roce 1946 zde byla ustavena organizace národně socialistické strany, ale byla pasivní. Rolnické obyvatelstvo se soustřeďovalo na zemědělské práce a současný zápas o politický charakter státu k němu zalétal jen jako vzdálená ozvěna. </w:t>
      </w:r>
    </w:p>
    <w:p w:rsidR="005C6FD7" w:rsidRDefault="005C6FD7" w:rsidP="005C6FD7">
      <w:pPr>
        <w:pStyle w:val="Normlnweb"/>
        <w:ind w:left="210"/>
      </w:pPr>
      <w:r>
        <w:t>Ve spolkové činnosti bylo přínosem založení hasičského spolku ve Vikleticích dne 6.3.1946. Do spolku vstoupilo 24členů a cvičení byla konána v neděli dopoledne. </w:t>
      </w:r>
    </w:p>
    <w:p w:rsidR="005C6FD7" w:rsidRDefault="005C6FD7" w:rsidP="005C6FD7">
      <w:pPr>
        <w:pStyle w:val="Normlnweb"/>
        <w:ind w:left="210"/>
      </w:pPr>
      <w:r>
        <w:t>Škola ve Vikleticích navázala na předválečnou tradici a s podporou národního výboru bylo zakoupeno knih za 2500Kčs. Knihovna, spravovaná řídícím učitelem pak sloužila jako knihovna veřejná místním občanům. </w:t>
      </w:r>
    </w:p>
    <w:p w:rsidR="005C6FD7" w:rsidRDefault="005C6FD7" w:rsidP="005C6FD7">
      <w:pPr>
        <w:pStyle w:val="Normlnweb"/>
        <w:ind w:left="210"/>
      </w:pPr>
      <w:r>
        <w:rPr>
          <w:sz w:val="20"/>
          <w:szCs w:val="20"/>
        </w:rPr>
        <w:t>Redakce:Vlasta Sýkorová, Zlatka Zajícová, Josef Zajíc Vydavatel: OÚ Chbany, Chbany 19, PSČ 431 57, tel. 0398/392022, fax 0398/392986, e-mail : obec.chbany@ telecom.cz</w:t>
      </w:r>
      <w:r>
        <w:rPr>
          <w:sz w:val="20"/>
          <w:szCs w:val="20"/>
        </w:rPr>
        <w:br/>
        <w:t>BEZPLATNÝ VÝTISK, VYDÁNO V POČTU 150 KUSŮ</w:t>
      </w:r>
    </w:p>
    <w:p w:rsidR="00123302" w:rsidRDefault="00123302"/>
    <w:sectPr w:rsidR="00123302" w:rsidSect="001233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C6FD7"/>
    <w:rsid w:val="00123302"/>
    <w:rsid w:val="005C6F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330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C6FD7"/>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12279</Characters>
  <Application>Microsoft Office Word</Application>
  <DocSecurity>0</DocSecurity>
  <Lines>102</Lines>
  <Paragraphs>28</Paragraphs>
  <ScaleCrop>false</ScaleCrop>
  <Company/>
  <LinksUpToDate>false</LinksUpToDate>
  <CharactersWithSpaces>14332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2011-01-24T07:42:00Z</dcterms:created>
  <dcterms:modified xsi:type="dcterms:W3CDTF">2011-01-24T07:42:00Z</dcterms:modified>
</cp:coreProperties>
</file>